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D52FD" w14:textId="24CDB708" w:rsidR="0097149A" w:rsidRPr="006E2DD0" w:rsidRDefault="00ED1982" w:rsidP="003B0C43">
      <w:pPr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6E2DD0">
        <w:rPr>
          <w:rFonts w:ascii="Calibri" w:hAnsi="Calibri" w:cs="Calibri"/>
          <w:sz w:val="28"/>
          <w:szCs w:val="28"/>
        </w:rPr>
        <w:t xml:space="preserve">Salernitano, </w:t>
      </w:r>
      <w:r w:rsidR="00445CE0">
        <w:rPr>
          <w:rFonts w:ascii="Calibri" w:eastAsia="Times New Roman" w:hAnsi="Calibri" w:cs="Calibri"/>
          <w:color w:val="2A2A25"/>
          <w:kern w:val="0"/>
          <w:sz w:val="28"/>
          <w:szCs w:val="28"/>
          <w:lang w:eastAsia="it-IT"/>
          <w14:ligatures w14:val="none"/>
        </w:rPr>
        <w:t>Professore O</w:t>
      </w:r>
      <w:r w:rsidRPr="006E2DD0">
        <w:rPr>
          <w:rFonts w:ascii="Calibri" w:eastAsia="Times New Roman" w:hAnsi="Calibri" w:cs="Calibri"/>
          <w:color w:val="2A2A25"/>
          <w:kern w:val="0"/>
          <w:sz w:val="28"/>
          <w:szCs w:val="28"/>
          <w:lang w:eastAsia="it-IT"/>
          <w14:ligatures w14:val="none"/>
        </w:rPr>
        <w:t xml:space="preserve">rdinario di Patologia Vegetale e di Biotecnologie Fitopatologiche, </w:t>
      </w:r>
      <w:r w:rsidR="008F16C0">
        <w:rPr>
          <w:rFonts w:ascii="Calibri" w:eastAsia="Times New Roman" w:hAnsi="Calibri" w:cs="Calibri"/>
          <w:color w:val="2A2A25"/>
          <w:kern w:val="0"/>
          <w:sz w:val="28"/>
          <w:szCs w:val="28"/>
          <w:lang w:eastAsia="it-IT"/>
          <w14:ligatures w14:val="none"/>
        </w:rPr>
        <w:t xml:space="preserve">il prof. Matteo Lorito </w:t>
      </w:r>
      <w:r w:rsidRPr="006E2DD0">
        <w:rPr>
          <w:rFonts w:ascii="Calibri" w:eastAsia="Times New Roman" w:hAnsi="Calibri" w:cs="Calibri"/>
          <w:color w:val="2A2A25"/>
          <w:kern w:val="0"/>
          <w:sz w:val="28"/>
          <w:szCs w:val="28"/>
          <w:lang w:eastAsia="it-IT"/>
          <w14:ligatures w14:val="none"/>
        </w:rPr>
        <w:t xml:space="preserve">si è distinto per </w:t>
      </w:r>
      <w:r w:rsidR="000B402D">
        <w:rPr>
          <w:rFonts w:ascii="Calibri" w:eastAsia="Times New Roman" w:hAnsi="Calibri" w:cs="Calibri"/>
          <w:color w:val="2A2A25"/>
          <w:kern w:val="0"/>
          <w:sz w:val="28"/>
          <w:szCs w:val="28"/>
          <w:lang w:eastAsia="it-IT"/>
          <w14:ligatures w14:val="none"/>
        </w:rPr>
        <w:t>le sue attività e una</w:t>
      </w:r>
      <w:r w:rsidRPr="006E2DD0">
        <w:rPr>
          <w:rFonts w:ascii="Calibri" w:eastAsia="Times New Roman" w:hAnsi="Calibri" w:cs="Calibri"/>
          <w:color w:val="2A2A25"/>
          <w:kern w:val="0"/>
          <w:sz w:val="28"/>
          <w:szCs w:val="28"/>
          <w:lang w:eastAsia="it-IT"/>
          <w14:ligatures w14:val="none"/>
        </w:rPr>
        <w:t xml:space="preserve"> carriera in ambito</w:t>
      </w:r>
      <w:r w:rsidRPr="006E2DD0">
        <w:rPr>
          <w:rFonts w:ascii="Calibri" w:hAnsi="Calibri" w:cs="Calibri"/>
          <w:sz w:val="28"/>
          <w:szCs w:val="28"/>
        </w:rPr>
        <w:t xml:space="preserve"> accademico e scientifico </w:t>
      </w:r>
      <w:r w:rsidR="000B402D">
        <w:rPr>
          <w:rFonts w:ascii="Calibri" w:hAnsi="Calibri" w:cs="Calibri"/>
          <w:sz w:val="28"/>
          <w:szCs w:val="28"/>
        </w:rPr>
        <w:t>di rilievo</w:t>
      </w:r>
      <w:r w:rsidRPr="006E2DD0">
        <w:rPr>
          <w:rFonts w:ascii="Calibri" w:hAnsi="Calibri" w:cs="Calibri"/>
          <w:sz w:val="28"/>
          <w:szCs w:val="28"/>
        </w:rPr>
        <w:t xml:space="preserve"> nazionale e internazionale</w:t>
      </w:r>
      <w:r w:rsidR="005C196A">
        <w:rPr>
          <w:rFonts w:ascii="Calibri" w:hAnsi="Calibri" w:cs="Calibri"/>
          <w:sz w:val="28"/>
          <w:szCs w:val="28"/>
        </w:rPr>
        <w:t xml:space="preserve"> e</w:t>
      </w:r>
      <w:r w:rsidR="000B402D">
        <w:rPr>
          <w:rFonts w:ascii="Calibri" w:hAnsi="Calibri" w:cs="Calibri"/>
          <w:sz w:val="28"/>
          <w:szCs w:val="28"/>
        </w:rPr>
        <w:t xml:space="preserve">, per ultimo, </w:t>
      </w:r>
      <w:r w:rsidR="005C196A">
        <w:rPr>
          <w:rFonts w:ascii="Calibri" w:hAnsi="Calibri" w:cs="Calibri"/>
          <w:sz w:val="28"/>
          <w:szCs w:val="28"/>
        </w:rPr>
        <w:t xml:space="preserve">nella guida di uno degli </w:t>
      </w:r>
      <w:r w:rsidR="000B402D">
        <w:rPr>
          <w:rFonts w:ascii="Calibri" w:hAnsi="Calibri" w:cs="Calibri"/>
          <w:sz w:val="28"/>
          <w:szCs w:val="28"/>
        </w:rPr>
        <w:t xml:space="preserve">Atenei </w:t>
      </w:r>
      <w:r w:rsidR="005C196A">
        <w:rPr>
          <w:rFonts w:ascii="Calibri" w:hAnsi="Calibri" w:cs="Calibri"/>
          <w:sz w:val="28"/>
          <w:szCs w:val="28"/>
        </w:rPr>
        <w:t>più antichi del mondo</w:t>
      </w:r>
      <w:r w:rsidRPr="006E2DD0">
        <w:rPr>
          <w:rFonts w:ascii="Calibri" w:hAnsi="Calibri" w:cs="Calibri"/>
          <w:sz w:val="28"/>
          <w:szCs w:val="28"/>
        </w:rPr>
        <w:t xml:space="preserve">. </w:t>
      </w:r>
    </w:p>
    <w:p w14:paraId="607CB032" w14:textId="64620A86" w:rsidR="00923E79" w:rsidRPr="006E2DD0" w:rsidRDefault="00ED1982" w:rsidP="003B0C43">
      <w:pPr>
        <w:jc w:val="both"/>
        <w:rPr>
          <w:rFonts w:ascii="Calibri" w:hAnsi="Calibri" w:cs="Calibri"/>
          <w:sz w:val="28"/>
          <w:szCs w:val="28"/>
        </w:rPr>
      </w:pPr>
      <w:r w:rsidRPr="006E2DD0">
        <w:rPr>
          <w:rFonts w:ascii="Calibri" w:hAnsi="Calibri" w:cs="Calibri"/>
          <w:sz w:val="28"/>
          <w:szCs w:val="28"/>
        </w:rPr>
        <w:t xml:space="preserve">Direttore del Dipartimento di Agraria dell'Università degli Studi di Napoli Federico II dal 2016 al 2020 e Rettore del prestigioso Ateneo dal 2020, per un mandato della durata di sei anni, </w:t>
      </w:r>
      <w:r w:rsidR="008F16C0">
        <w:rPr>
          <w:rFonts w:ascii="Calibri" w:hAnsi="Calibri" w:cs="Calibri"/>
          <w:sz w:val="28"/>
          <w:szCs w:val="28"/>
        </w:rPr>
        <w:t xml:space="preserve">il prof. Matteo Lorito </w:t>
      </w:r>
      <w:r w:rsidR="006B6C1C" w:rsidRPr="006E2DD0">
        <w:rPr>
          <w:rFonts w:ascii="Calibri" w:hAnsi="Calibri" w:cs="Calibri"/>
          <w:sz w:val="28"/>
          <w:szCs w:val="28"/>
        </w:rPr>
        <w:t xml:space="preserve">si è sempre adoperato </w:t>
      </w:r>
      <w:r w:rsidR="008679A6" w:rsidRPr="006E2DD0">
        <w:rPr>
          <w:rFonts w:ascii="Calibri" w:hAnsi="Calibri" w:cs="Calibri"/>
          <w:sz w:val="28"/>
          <w:szCs w:val="28"/>
        </w:rPr>
        <w:t xml:space="preserve">e si adopera </w:t>
      </w:r>
      <w:r w:rsidR="006B6C1C" w:rsidRPr="006E2DD0">
        <w:rPr>
          <w:rFonts w:ascii="Calibri" w:hAnsi="Calibri" w:cs="Calibri"/>
          <w:sz w:val="28"/>
          <w:szCs w:val="28"/>
        </w:rPr>
        <w:t xml:space="preserve">per migliorare </w:t>
      </w:r>
      <w:r w:rsidR="000B402D">
        <w:rPr>
          <w:rFonts w:ascii="Calibri" w:hAnsi="Calibri" w:cs="Calibri"/>
          <w:sz w:val="28"/>
          <w:szCs w:val="28"/>
        </w:rPr>
        <w:t>le attività e i</w:t>
      </w:r>
      <w:r w:rsidR="006B6C1C" w:rsidRPr="006E2DD0">
        <w:rPr>
          <w:rFonts w:ascii="Calibri" w:hAnsi="Calibri" w:cs="Calibri"/>
          <w:sz w:val="28"/>
          <w:szCs w:val="28"/>
        </w:rPr>
        <w:t xml:space="preserve"> servizi dell’antica istituzione partenopea</w:t>
      </w:r>
      <w:r w:rsidR="004B4E9A">
        <w:rPr>
          <w:rFonts w:ascii="Calibri" w:hAnsi="Calibri" w:cs="Calibri"/>
          <w:sz w:val="28"/>
          <w:szCs w:val="28"/>
        </w:rPr>
        <w:t>,</w:t>
      </w:r>
      <w:r w:rsidR="006B6C1C" w:rsidRPr="006E2DD0">
        <w:rPr>
          <w:rFonts w:ascii="Calibri" w:hAnsi="Calibri" w:cs="Calibri"/>
          <w:sz w:val="28"/>
          <w:szCs w:val="28"/>
        </w:rPr>
        <w:t xml:space="preserve"> </w:t>
      </w:r>
      <w:r w:rsidR="004B4E9A">
        <w:rPr>
          <w:rFonts w:ascii="Calibri" w:hAnsi="Calibri" w:cs="Calibri"/>
          <w:sz w:val="28"/>
          <w:szCs w:val="28"/>
        </w:rPr>
        <w:t>dando</w:t>
      </w:r>
      <w:r w:rsidRPr="006E2DD0">
        <w:rPr>
          <w:rFonts w:ascii="Calibri" w:hAnsi="Calibri" w:cs="Calibri"/>
          <w:sz w:val="28"/>
          <w:szCs w:val="28"/>
        </w:rPr>
        <w:t xml:space="preserve"> vita </w:t>
      </w:r>
      <w:r w:rsidR="0009558E">
        <w:rPr>
          <w:rFonts w:ascii="Calibri" w:hAnsi="Calibri" w:cs="Calibri"/>
          <w:sz w:val="28"/>
          <w:szCs w:val="28"/>
        </w:rPr>
        <w:t>e</w:t>
      </w:r>
      <w:r w:rsidR="0009558E" w:rsidRPr="006E2DD0">
        <w:rPr>
          <w:rFonts w:ascii="Calibri" w:hAnsi="Calibri" w:cs="Calibri"/>
          <w:sz w:val="28"/>
          <w:szCs w:val="28"/>
        </w:rPr>
        <w:t xml:space="preserve"> </w:t>
      </w:r>
      <w:r w:rsidR="004B4E9A">
        <w:rPr>
          <w:rFonts w:ascii="Calibri" w:hAnsi="Calibri" w:cs="Calibri"/>
          <w:sz w:val="28"/>
          <w:szCs w:val="28"/>
        </w:rPr>
        <w:t>i</w:t>
      </w:r>
      <w:r w:rsidRPr="006E2DD0">
        <w:rPr>
          <w:rFonts w:ascii="Calibri" w:hAnsi="Calibri" w:cs="Calibri"/>
          <w:sz w:val="28"/>
          <w:szCs w:val="28"/>
        </w:rPr>
        <w:t>ntensifica</w:t>
      </w:r>
      <w:r w:rsidR="004B4E9A">
        <w:rPr>
          <w:rFonts w:ascii="Calibri" w:hAnsi="Calibri" w:cs="Calibri"/>
          <w:sz w:val="28"/>
          <w:szCs w:val="28"/>
        </w:rPr>
        <w:t>nd</w:t>
      </w:r>
      <w:r w:rsidRPr="006E2DD0">
        <w:rPr>
          <w:rFonts w:ascii="Calibri" w:hAnsi="Calibri" w:cs="Calibri"/>
          <w:sz w:val="28"/>
          <w:szCs w:val="28"/>
        </w:rPr>
        <w:t xml:space="preserve">o </w:t>
      </w:r>
      <w:r w:rsidR="006B6C1C" w:rsidRPr="006E2DD0">
        <w:rPr>
          <w:rFonts w:ascii="Calibri" w:hAnsi="Calibri" w:cs="Calibri"/>
          <w:sz w:val="28"/>
          <w:szCs w:val="28"/>
        </w:rPr>
        <w:t>iniziative ed azion</w:t>
      </w:r>
      <w:r w:rsidR="004B4E9A">
        <w:rPr>
          <w:rFonts w:ascii="Calibri" w:hAnsi="Calibri" w:cs="Calibri"/>
          <w:sz w:val="28"/>
          <w:szCs w:val="28"/>
        </w:rPr>
        <w:t>i</w:t>
      </w:r>
      <w:r w:rsidR="006B6C1C" w:rsidRPr="006E2DD0">
        <w:rPr>
          <w:rFonts w:ascii="Calibri" w:hAnsi="Calibri" w:cs="Calibri"/>
          <w:sz w:val="28"/>
          <w:szCs w:val="28"/>
        </w:rPr>
        <w:t xml:space="preserve"> </w:t>
      </w:r>
      <w:r w:rsidRPr="006E2DD0">
        <w:rPr>
          <w:rFonts w:ascii="Calibri" w:hAnsi="Calibri" w:cs="Calibri"/>
          <w:sz w:val="28"/>
          <w:szCs w:val="28"/>
        </w:rPr>
        <w:t xml:space="preserve">rivolte </w:t>
      </w:r>
      <w:r w:rsidR="006B6C1C" w:rsidRPr="006E2DD0">
        <w:rPr>
          <w:rFonts w:ascii="Calibri" w:hAnsi="Calibri" w:cs="Calibri"/>
          <w:sz w:val="28"/>
          <w:szCs w:val="28"/>
        </w:rPr>
        <w:t>al territorio per r</w:t>
      </w:r>
      <w:r w:rsidR="006B6C1C" w:rsidRPr="006E2DD0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ispondere </w:t>
      </w:r>
      <w:r w:rsidR="004B4E9A" w:rsidRPr="006E2DD0">
        <w:rPr>
          <w:rFonts w:ascii="Calibri" w:hAnsi="Calibri" w:cs="Calibri"/>
          <w:sz w:val="28"/>
          <w:szCs w:val="28"/>
        </w:rPr>
        <w:t xml:space="preserve">principalmente </w:t>
      </w:r>
      <w:r w:rsidR="006B6C1C" w:rsidRPr="006E2DD0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ai bisogni culturali, sociali ed economici della comunità</w:t>
      </w:r>
      <w:r w:rsidR="000B402D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,</w:t>
      </w:r>
      <w:r w:rsidR="008F16C0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</w:t>
      </w:r>
      <w:r w:rsidR="006B6C1C" w:rsidRPr="006E2DD0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per </w:t>
      </w:r>
      <w:r w:rsidR="005C196A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r</w:t>
      </w:r>
      <w:r w:rsidR="006B6C1C" w:rsidRPr="006E2DD0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afforzare la vicinanza al tessuto sociale e imprenditoriale e </w:t>
      </w:r>
      <w:r w:rsidR="006B6C1C" w:rsidRPr="006E2DD0">
        <w:rPr>
          <w:rFonts w:ascii="Calibri" w:hAnsi="Calibri" w:cs="Calibri"/>
          <w:sz w:val="28"/>
          <w:szCs w:val="28"/>
        </w:rPr>
        <w:t>soprattutto per creare fermento culturale in relazione alle vocazioni del territorio.</w:t>
      </w:r>
    </w:p>
    <w:p w14:paraId="0FCC676A" w14:textId="4944ABD6" w:rsidR="008679A6" w:rsidRPr="006E2DD0" w:rsidRDefault="008679A6" w:rsidP="003B0C43">
      <w:pPr>
        <w:jc w:val="both"/>
        <w:rPr>
          <w:rFonts w:ascii="Calibri" w:hAnsi="Calibri" w:cs="Calibri"/>
          <w:sz w:val="28"/>
          <w:szCs w:val="28"/>
        </w:rPr>
      </w:pPr>
      <w:r w:rsidRPr="006E2DD0">
        <w:rPr>
          <w:rFonts w:ascii="Calibri" w:hAnsi="Calibri" w:cs="Calibri"/>
          <w:sz w:val="28"/>
          <w:szCs w:val="28"/>
        </w:rPr>
        <w:t xml:space="preserve">Sotto la sua direzione </w:t>
      </w:r>
      <w:r w:rsidR="008F16C0">
        <w:rPr>
          <w:rFonts w:ascii="Calibri" w:hAnsi="Calibri" w:cs="Calibri"/>
          <w:sz w:val="28"/>
          <w:szCs w:val="28"/>
        </w:rPr>
        <w:t xml:space="preserve">il Dipartimento di </w:t>
      </w:r>
      <w:r w:rsidRPr="006E2DD0">
        <w:rPr>
          <w:rFonts w:ascii="Calibri" w:hAnsi="Calibri" w:cs="Calibri"/>
          <w:sz w:val="28"/>
          <w:szCs w:val="28"/>
        </w:rPr>
        <w:t xml:space="preserve">Agraria ha migliorato le proprie prestazioni nell’ambito della ricerca e della didattica. Al tempo stesso, in sinergia con le istituzioni del territorio, </w:t>
      </w:r>
      <w:r w:rsidR="008F16C0">
        <w:rPr>
          <w:rFonts w:ascii="Calibri" w:hAnsi="Calibri" w:cs="Calibri"/>
          <w:sz w:val="28"/>
          <w:szCs w:val="28"/>
        </w:rPr>
        <w:t xml:space="preserve">il prof. Lorito </w:t>
      </w:r>
      <w:r w:rsidRPr="006E2DD0">
        <w:rPr>
          <w:rFonts w:ascii="Calibri" w:hAnsi="Calibri" w:cs="Calibri"/>
          <w:sz w:val="28"/>
          <w:szCs w:val="28"/>
        </w:rPr>
        <w:t xml:space="preserve">ha avviato azioni per la riqualificazione della </w:t>
      </w:r>
      <w:r w:rsidR="00B309DB" w:rsidRPr="006E2DD0">
        <w:rPr>
          <w:rFonts w:ascii="Calibri" w:hAnsi="Calibri" w:cs="Calibri"/>
          <w:sz w:val="28"/>
          <w:szCs w:val="28"/>
        </w:rPr>
        <w:t>R</w:t>
      </w:r>
      <w:r w:rsidRPr="006E2DD0">
        <w:rPr>
          <w:rFonts w:ascii="Calibri" w:hAnsi="Calibri" w:cs="Calibri"/>
          <w:sz w:val="28"/>
          <w:szCs w:val="28"/>
        </w:rPr>
        <w:t>eggia</w:t>
      </w:r>
      <w:r w:rsidR="00E031ED" w:rsidRPr="006E2DD0">
        <w:rPr>
          <w:rFonts w:ascii="Calibri" w:hAnsi="Calibri" w:cs="Calibri"/>
          <w:sz w:val="28"/>
          <w:szCs w:val="28"/>
        </w:rPr>
        <w:t>, dell’</w:t>
      </w:r>
      <w:r w:rsidR="00B309DB" w:rsidRPr="006E2DD0">
        <w:rPr>
          <w:rFonts w:ascii="Calibri" w:hAnsi="Calibri" w:cs="Calibri"/>
          <w:sz w:val="28"/>
          <w:szCs w:val="28"/>
        </w:rPr>
        <w:t>O</w:t>
      </w:r>
      <w:r w:rsidR="00E031ED" w:rsidRPr="006E2DD0">
        <w:rPr>
          <w:rFonts w:ascii="Calibri" w:hAnsi="Calibri" w:cs="Calibri"/>
          <w:sz w:val="28"/>
          <w:szCs w:val="28"/>
        </w:rPr>
        <w:t>rto botanico</w:t>
      </w:r>
      <w:r w:rsidRPr="006E2DD0">
        <w:rPr>
          <w:rFonts w:ascii="Calibri" w:hAnsi="Calibri" w:cs="Calibri"/>
          <w:sz w:val="28"/>
          <w:szCs w:val="28"/>
        </w:rPr>
        <w:t xml:space="preserve"> e del bosco di Portici</w:t>
      </w:r>
      <w:r w:rsidR="0033120A">
        <w:rPr>
          <w:rFonts w:ascii="Calibri" w:hAnsi="Calibri" w:cs="Calibri"/>
          <w:sz w:val="28"/>
          <w:szCs w:val="28"/>
        </w:rPr>
        <w:t xml:space="preserve">, </w:t>
      </w:r>
      <w:r w:rsidRPr="006E2DD0">
        <w:rPr>
          <w:rFonts w:ascii="Calibri" w:hAnsi="Calibri" w:cs="Calibri"/>
          <w:sz w:val="28"/>
          <w:szCs w:val="28"/>
        </w:rPr>
        <w:t xml:space="preserve">patrimonio architettonico e </w:t>
      </w:r>
      <w:r w:rsidR="004B4E9A" w:rsidRPr="004B4E9A">
        <w:rPr>
          <w:rFonts w:ascii="Calibri" w:hAnsi="Calibri" w:cs="Calibri"/>
          <w:sz w:val="28"/>
          <w:szCs w:val="28"/>
        </w:rPr>
        <w:t>arboreo</w:t>
      </w:r>
      <w:r w:rsidR="00E031ED" w:rsidRPr="006E2DD0">
        <w:rPr>
          <w:rFonts w:ascii="Calibri" w:hAnsi="Calibri" w:cs="Calibri"/>
          <w:sz w:val="28"/>
          <w:szCs w:val="28"/>
        </w:rPr>
        <w:t xml:space="preserve"> in cui ha sede </w:t>
      </w:r>
      <w:r w:rsidR="0033120A">
        <w:rPr>
          <w:rFonts w:ascii="Calibri" w:hAnsi="Calibri" w:cs="Calibri"/>
          <w:sz w:val="28"/>
          <w:szCs w:val="28"/>
        </w:rPr>
        <w:t xml:space="preserve">il Dipartimento di </w:t>
      </w:r>
      <w:r w:rsidR="00E031ED" w:rsidRPr="006E2DD0">
        <w:rPr>
          <w:rFonts w:ascii="Calibri" w:hAnsi="Calibri" w:cs="Calibri"/>
          <w:sz w:val="28"/>
          <w:szCs w:val="28"/>
        </w:rPr>
        <w:t>Agraria</w:t>
      </w:r>
      <w:r w:rsidR="00B47967">
        <w:rPr>
          <w:rFonts w:ascii="Calibri" w:hAnsi="Calibri" w:cs="Calibri"/>
          <w:sz w:val="28"/>
          <w:szCs w:val="28"/>
        </w:rPr>
        <w:t>. Le</w:t>
      </w:r>
      <w:r w:rsidR="00726C83">
        <w:rPr>
          <w:rFonts w:ascii="Calibri" w:hAnsi="Calibri" w:cs="Calibri"/>
          <w:sz w:val="28"/>
          <w:szCs w:val="28"/>
        </w:rPr>
        <w:t xml:space="preserve"> </w:t>
      </w:r>
      <w:r w:rsidR="00E031ED" w:rsidRPr="006E2DD0">
        <w:rPr>
          <w:rFonts w:ascii="Calibri" w:hAnsi="Calibri" w:cs="Calibri"/>
          <w:sz w:val="28"/>
          <w:szCs w:val="28"/>
        </w:rPr>
        <w:t xml:space="preserve">strutture e </w:t>
      </w:r>
      <w:r w:rsidR="00726C83">
        <w:rPr>
          <w:rFonts w:ascii="Calibri" w:hAnsi="Calibri" w:cs="Calibri"/>
          <w:sz w:val="28"/>
          <w:szCs w:val="28"/>
        </w:rPr>
        <w:t xml:space="preserve">i </w:t>
      </w:r>
      <w:r w:rsidR="00E031ED" w:rsidRPr="006E2DD0">
        <w:rPr>
          <w:rFonts w:ascii="Calibri" w:hAnsi="Calibri" w:cs="Calibri"/>
          <w:sz w:val="28"/>
          <w:szCs w:val="28"/>
        </w:rPr>
        <w:t xml:space="preserve">locali della </w:t>
      </w:r>
      <w:r w:rsidR="00B309DB" w:rsidRPr="006E2DD0">
        <w:rPr>
          <w:rFonts w:ascii="Calibri" w:hAnsi="Calibri" w:cs="Calibri"/>
          <w:sz w:val="28"/>
          <w:szCs w:val="28"/>
        </w:rPr>
        <w:t>R</w:t>
      </w:r>
      <w:r w:rsidR="00E031ED" w:rsidRPr="006E2DD0">
        <w:rPr>
          <w:rFonts w:ascii="Calibri" w:hAnsi="Calibri" w:cs="Calibri"/>
          <w:sz w:val="28"/>
          <w:szCs w:val="28"/>
        </w:rPr>
        <w:t xml:space="preserve">eggia hanno ritrovato il loro antico splendore e sono </w:t>
      </w:r>
      <w:r w:rsidR="00726C83" w:rsidRPr="006E2DD0">
        <w:rPr>
          <w:rFonts w:ascii="Calibri" w:hAnsi="Calibri" w:cs="Calibri"/>
          <w:sz w:val="28"/>
          <w:szCs w:val="28"/>
        </w:rPr>
        <w:t>stat</w:t>
      </w:r>
      <w:r w:rsidR="00726C83">
        <w:rPr>
          <w:rFonts w:ascii="Calibri" w:hAnsi="Calibri" w:cs="Calibri"/>
          <w:sz w:val="28"/>
          <w:szCs w:val="28"/>
        </w:rPr>
        <w:t>i</w:t>
      </w:r>
      <w:r w:rsidR="00726C83" w:rsidRPr="006E2DD0">
        <w:rPr>
          <w:rFonts w:ascii="Calibri" w:hAnsi="Calibri" w:cs="Calibri"/>
          <w:sz w:val="28"/>
          <w:szCs w:val="28"/>
        </w:rPr>
        <w:t xml:space="preserve"> </w:t>
      </w:r>
      <w:r w:rsidR="00E031ED" w:rsidRPr="006E2DD0">
        <w:rPr>
          <w:rFonts w:ascii="Calibri" w:hAnsi="Calibri" w:cs="Calibri"/>
          <w:sz w:val="28"/>
          <w:szCs w:val="28"/>
        </w:rPr>
        <w:t>res</w:t>
      </w:r>
      <w:r w:rsidR="00B309DB" w:rsidRPr="006E2DD0">
        <w:rPr>
          <w:rFonts w:ascii="Calibri" w:hAnsi="Calibri" w:cs="Calibri"/>
          <w:sz w:val="28"/>
          <w:szCs w:val="28"/>
        </w:rPr>
        <w:t>i</w:t>
      </w:r>
      <w:r w:rsidR="00E031ED" w:rsidRPr="006E2DD0">
        <w:rPr>
          <w:rFonts w:ascii="Calibri" w:hAnsi="Calibri" w:cs="Calibri"/>
          <w:sz w:val="28"/>
          <w:szCs w:val="28"/>
        </w:rPr>
        <w:t xml:space="preserve"> fruibili </w:t>
      </w:r>
      <w:r w:rsidR="0033120A" w:rsidRPr="006E2DD0">
        <w:rPr>
          <w:rFonts w:ascii="Calibri" w:hAnsi="Calibri" w:cs="Calibri"/>
          <w:sz w:val="28"/>
          <w:szCs w:val="28"/>
        </w:rPr>
        <w:t xml:space="preserve">alla cittadinanza </w:t>
      </w:r>
      <w:r w:rsidR="00E031ED" w:rsidRPr="006E2DD0">
        <w:rPr>
          <w:rFonts w:ascii="Calibri" w:hAnsi="Calibri" w:cs="Calibri"/>
          <w:sz w:val="28"/>
          <w:szCs w:val="28"/>
        </w:rPr>
        <w:t xml:space="preserve">attraverso iniziative </w:t>
      </w:r>
      <w:r w:rsidR="0033120A">
        <w:rPr>
          <w:rFonts w:ascii="Calibri" w:hAnsi="Calibri" w:cs="Calibri"/>
          <w:sz w:val="28"/>
          <w:szCs w:val="28"/>
        </w:rPr>
        <w:t>scientifiche, divulgative e culturali</w:t>
      </w:r>
      <w:r w:rsidR="00E031ED" w:rsidRPr="006E2DD0">
        <w:rPr>
          <w:rFonts w:ascii="Calibri" w:hAnsi="Calibri" w:cs="Calibri"/>
          <w:sz w:val="28"/>
          <w:szCs w:val="28"/>
        </w:rPr>
        <w:t xml:space="preserve">. </w:t>
      </w:r>
    </w:p>
    <w:p w14:paraId="2A33588A" w14:textId="3C971BAA" w:rsidR="0090200B" w:rsidRPr="006E2DD0" w:rsidRDefault="0090200B" w:rsidP="003B0C43">
      <w:pPr>
        <w:jc w:val="both"/>
        <w:rPr>
          <w:rFonts w:ascii="Calibri" w:hAnsi="Calibri" w:cs="Calibri"/>
          <w:sz w:val="28"/>
          <w:szCs w:val="28"/>
        </w:rPr>
      </w:pPr>
      <w:r w:rsidRPr="006E2DD0">
        <w:rPr>
          <w:rFonts w:ascii="Calibri" w:hAnsi="Calibri" w:cs="Calibri"/>
          <w:sz w:val="28"/>
          <w:szCs w:val="28"/>
        </w:rPr>
        <w:t>Da Rettore</w:t>
      </w:r>
      <w:r w:rsidR="00B309DB" w:rsidRPr="006E2DD0">
        <w:rPr>
          <w:rFonts w:ascii="Calibri" w:hAnsi="Calibri" w:cs="Calibri"/>
          <w:sz w:val="28"/>
          <w:szCs w:val="28"/>
        </w:rPr>
        <w:t>, insediato</w:t>
      </w:r>
      <w:r w:rsidR="00B47967">
        <w:rPr>
          <w:rFonts w:ascii="Calibri" w:hAnsi="Calibri" w:cs="Calibri"/>
          <w:sz w:val="28"/>
          <w:szCs w:val="28"/>
        </w:rPr>
        <w:t>si</w:t>
      </w:r>
      <w:r w:rsidR="00B309DB" w:rsidRPr="006E2DD0">
        <w:rPr>
          <w:rFonts w:ascii="Calibri" w:hAnsi="Calibri" w:cs="Calibri"/>
          <w:sz w:val="28"/>
          <w:szCs w:val="28"/>
        </w:rPr>
        <w:t xml:space="preserve"> in un anno critico</w:t>
      </w:r>
      <w:r w:rsidR="005C196A">
        <w:rPr>
          <w:rFonts w:ascii="Calibri" w:hAnsi="Calibri" w:cs="Calibri"/>
          <w:sz w:val="28"/>
          <w:szCs w:val="28"/>
        </w:rPr>
        <w:t>, in piena emergenza Covid</w:t>
      </w:r>
      <w:r w:rsidR="00B309DB" w:rsidRPr="006E2DD0">
        <w:rPr>
          <w:rFonts w:ascii="Calibri" w:hAnsi="Calibri" w:cs="Calibri"/>
          <w:sz w:val="28"/>
          <w:szCs w:val="28"/>
        </w:rPr>
        <w:t xml:space="preserve">, </w:t>
      </w:r>
      <w:r w:rsidR="0033120A">
        <w:rPr>
          <w:rFonts w:ascii="Calibri" w:hAnsi="Calibri" w:cs="Calibri"/>
          <w:sz w:val="28"/>
          <w:szCs w:val="28"/>
        </w:rPr>
        <w:t xml:space="preserve">il prof. Matteo Lorito </w:t>
      </w:r>
      <w:r w:rsidR="00B309DB" w:rsidRPr="006E2DD0">
        <w:rPr>
          <w:rFonts w:ascii="Calibri" w:hAnsi="Calibri" w:cs="Calibri"/>
          <w:sz w:val="28"/>
          <w:szCs w:val="28"/>
        </w:rPr>
        <w:t>si è adoperato per potenziare i servizi agli studenti soprattutto nel campo delle tecnologie digitali</w:t>
      </w:r>
      <w:r w:rsidR="00B47967">
        <w:rPr>
          <w:rFonts w:ascii="Calibri" w:hAnsi="Calibri" w:cs="Calibri"/>
          <w:sz w:val="28"/>
          <w:szCs w:val="28"/>
        </w:rPr>
        <w:t>. H</w:t>
      </w:r>
      <w:r w:rsidRPr="006E2DD0">
        <w:rPr>
          <w:rFonts w:ascii="Calibri" w:hAnsi="Calibri" w:cs="Calibri"/>
          <w:sz w:val="28"/>
          <w:szCs w:val="28"/>
        </w:rPr>
        <w:t xml:space="preserve">a </w:t>
      </w:r>
      <w:r w:rsidR="00B309DB" w:rsidRPr="006E2DD0">
        <w:rPr>
          <w:rFonts w:ascii="Calibri" w:hAnsi="Calibri" w:cs="Calibri"/>
          <w:sz w:val="28"/>
          <w:szCs w:val="28"/>
        </w:rPr>
        <w:t xml:space="preserve">proseguito con </w:t>
      </w:r>
      <w:r w:rsidR="004C5433" w:rsidRPr="006E2DD0">
        <w:rPr>
          <w:rFonts w:ascii="Calibri" w:hAnsi="Calibri" w:cs="Calibri"/>
          <w:sz w:val="28"/>
          <w:szCs w:val="28"/>
        </w:rPr>
        <w:t xml:space="preserve">azioni </w:t>
      </w:r>
      <w:r w:rsidR="0033120A">
        <w:rPr>
          <w:rFonts w:ascii="Calibri" w:hAnsi="Calibri" w:cs="Calibri"/>
          <w:sz w:val="28"/>
          <w:szCs w:val="28"/>
        </w:rPr>
        <w:t>volte alla rivalutazione del</w:t>
      </w:r>
      <w:r w:rsidR="004C5433" w:rsidRPr="006E2DD0">
        <w:rPr>
          <w:rFonts w:ascii="Calibri" w:hAnsi="Calibri" w:cs="Calibri"/>
          <w:sz w:val="28"/>
          <w:szCs w:val="28"/>
        </w:rPr>
        <w:t xml:space="preserve"> territorio</w:t>
      </w:r>
      <w:r w:rsidR="0033120A">
        <w:rPr>
          <w:rFonts w:ascii="Calibri" w:hAnsi="Calibri" w:cs="Calibri"/>
          <w:sz w:val="28"/>
          <w:szCs w:val="28"/>
        </w:rPr>
        <w:t xml:space="preserve"> e la</w:t>
      </w:r>
      <w:r w:rsidR="0033120A" w:rsidRPr="006E2DD0">
        <w:rPr>
          <w:rFonts w:ascii="Calibri" w:hAnsi="Calibri" w:cs="Calibri"/>
          <w:sz w:val="28"/>
          <w:szCs w:val="28"/>
        </w:rPr>
        <w:t xml:space="preserve"> riqualificazione delle aree periferiche </w:t>
      </w:r>
      <w:r w:rsidR="004C5433" w:rsidRPr="006E2DD0">
        <w:rPr>
          <w:rFonts w:ascii="Calibri" w:hAnsi="Calibri" w:cs="Calibri"/>
          <w:sz w:val="28"/>
          <w:szCs w:val="28"/>
        </w:rPr>
        <w:t xml:space="preserve">con </w:t>
      </w:r>
      <w:r w:rsidR="00B309DB" w:rsidRPr="006E2DD0">
        <w:rPr>
          <w:rFonts w:ascii="Calibri" w:hAnsi="Calibri" w:cs="Calibri"/>
          <w:sz w:val="28"/>
          <w:szCs w:val="28"/>
        </w:rPr>
        <w:t>l’</w:t>
      </w:r>
      <w:r w:rsidRPr="006E2DD0">
        <w:rPr>
          <w:rFonts w:ascii="Calibri" w:hAnsi="Calibri" w:cs="Calibri"/>
          <w:sz w:val="28"/>
          <w:szCs w:val="28"/>
        </w:rPr>
        <w:t>apertura dell</w:t>
      </w:r>
      <w:r w:rsidR="004C5433" w:rsidRPr="006E2DD0">
        <w:rPr>
          <w:rFonts w:ascii="Calibri" w:hAnsi="Calibri" w:cs="Calibri"/>
          <w:sz w:val="28"/>
          <w:szCs w:val="28"/>
        </w:rPr>
        <w:t>e</w:t>
      </w:r>
      <w:r w:rsidRPr="006E2DD0">
        <w:rPr>
          <w:rFonts w:ascii="Calibri" w:hAnsi="Calibri" w:cs="Calibri"/>
          <w:sz w:val="28"/>
          <w:szCs w:val="28"/>
        </w:rPr>
        <w:t xml:space="preserve"> sedi</w:t>
      </w:r>
      <w:r w:rsidR="0033120A">
        <w:rPr>
          <w:rFonts w:ascii="Calibri" w:hAnsi="Calibri" w:cs="Calibri"/>
          <w:sz w:val="28"/>
          <w:szCs w:val="28"/>
        </w:rPr>
        <w:t xml:space="preserve"> universitarie</w:t>
      </w:r>
      <w:r w:rsidRPr="006E2DD0">
        <w:rPr>
          <w:rFonts w:ascii="Calibri" w:hAnsi="Calibri" w:cs="Calibri"/>
          <w:sz w:val="28"/>
          <w:szCs w:val="28"/>
        </w:rPr>
        <w:t xml:space="preserve"> </w:t>
      </w:r>
      <w:r w:rsidR="004C5433" w:rsidRPr="006E2DD0">
        <w:rPr>
          <w:rFonts w:ascii="Calibri" w:hAnsi="Calibri" w:cs="Calibri"/>
          <w:sz w:val="28"/>
          <w:szCs w:val="28"/>
        </w:rPr>
        <w:t xml:space="preserve">di Scampia e di Bacoli </w:t>
      </w:r>
      <w:r w:rsidR="00B47967">
        <w:rPr>
          <w:rFonts w:ascii="Calibri" w:hAnsi="Calibri" w:cs="Calibri"/>
          <w:sz w:val="28"/>
          <w:szCs w:val="28"/>
        </w:rPr>
        <w:t>da dedicare al</w:t>
      </w:r>
      <w:r w:rsidR="004C5433" w:rsidRPr="006E2DD0">
        <w:rPr>
          <w:rFonts w:ascii="Calibri" w:hAnsi="Calibri" w:cs="Calibri"/>
          <w:sz w:val="28"/>
          <w:szCs w:val="28"/>
        </w:rPr>
        <w:t>l’</w:t>
      </w:r>
      <w:r w:rsidRPr="006E2DD0">
        <w:rPr>
          <w:rFonts w:ascii="Calibri" w:hAnsi="Calibri" w:cs="Calibri"/>
          <w:sz w:val="28"/>
          <w:szCs w:val="28"/>
        </w:rPr>
        <w:t xml:space="preserve">attività </w:t>
      </w:r>
      <w:r w:rsidR="004C5433" w:rsidRPr="006E2DD0">
        <w:rPr>
          <w:rFonts w:ascii="Calibri" w:hAnsi="Calibri" w:cs="Calibri"/>
          <w:sz w:val="28"/>
          <w:szCs w:val="28"/>
        </w:rPr>
        <w:t>didattica e di ricerca</w:t>
      </w:r>
      <w:r w:rsidR="0033120A">
        <w:rPr>
          <w:rFonts w:ascii="Calibri" w:hAnsi="Calibri" w:cs="Calibri"/>
          <w:sz w:val="28"/>
          <w:szCs w:val="28"/>
        </w:rPr>
        <w:t xml:space="preserve">, </w:t>
      </w:r>
      <w:r w:rsidR="004C5433" w:rsidRPr="006E2DD0">
        <w:rPr>
          <w:rFonts w:ascii="Calibri" w:hAnsi="Calibri" w:cs="Calibri"/>
          <w:sz w:val="28"/>
          <w:szCs w:val="28"/>
        </w:rPr>
        <w:t>promuovendo</w:t>
      </w:r>
      <w:r w:rsidR="00726C83">
        <w:rPr>
          <w:rFonts w:ascii="Calibri" w:hAnsi="Calibri" w:cs="Calibri"/>
          <w:sz w:val="28"/>
          <w:szCs w:val="28"/>
        </w:rPr>
        <w:t>,</w:t>
      </w:r>
      <w:r w:rsidR="004C5433" w:rsidRPr="006E2DD0">
        <w:rPr>
          <w:rFonts w:ascii="Calibri" w:hAnsi="Calibri" w:cs="Calibri"/>
          <w:sz w:val="28"/>
          <w:szCs w:val="28"/>
        </w:rPr>
        <w:t xml:space="preserve"> </w:t>
      </w:r>
      <w:r w:rsidR="0033120A">
        <w:rPr>
          <w:rFonts w:ascii="Calibri" w:hAnsi="Calibri" w:cs="Calibri"/>
          <w:sz w:val="28"/>
          <w:szCs w:val="28"/>
        </w:rPr>
        <w:t>inoltre</w:t>
      </w:r>
      <w:r w:rsidR="00726C83">
        <w:rPr>
          <w:rFonts w:ascii="Calibri" w:hAnsi="Calibri" w:cs="Calibri"/>
          <w:sz w:val="28"/>
          <w:szCs w:val="28"/>
        </w:rPr>
        <w:t>,</w:t>
      </w:r>
      <w:r w:rsidR="0033120A" w:rsidRPr="006E2DD0">
        <w:rPr>
          <w:rFonts w:ascii="Calibri" w:hAnsi="Calibri" w:cs="Calibri"/>
          <w:sz w:val="28"/>
          <w:szCs w:val="28"/>
        </w:rPr>
        <w:t xml:space="preserve"> </w:t>
      </w:r>
      <w:r w:rsidRPr="006E2DD0">
        <w:rPr>
          <w:rFonts w:ascii="Calibri" w:hAnsi="Calibri" w:cs="Calibri"/>
          <w:sz w:val="28"/>
          <w:szCs w:val="28"/>
        </w:rPr>
        <w:t xml:space="preserve">iniziative </w:t>
      </w:r>
      <w:r w:rsidR="004C5433" w:rsidRPr="006E2DD0">
        <w:rPr>
          <w:rFonts w:ascii="Calibri" w:hAnsi="Calibri" w:cs="Calibri"/>
          <w:sz w:val="28"/>
          <w:szCs w:val="28"/>
        </w:rPr>
        <w:t xml:space="preserve">culturali aperte alla cittadinanza. </w:t>
      </w:r>
    </w:p>
    <w:p w14:paraId="1A55B65B" w14:textId="0BBD9B55" w:rsidR="00726C83" w:rsidRDefault="00726C83" w:rsidP="003B0C4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 occasione </w:t>
      </w:r>
      <w:r w:rsidRPr="00726C83">
        <w:rPr>
          <w:rFonts w:ascii="Calibri" w:hAnsi="Calibri" w:cs="Calibri"/>
          <w:sz w:val="28"/>
          <w:szCs w:val="28"/>
        </w:rPr>
        <w:t>delle</w:t>
      </w:r>
      <w:r w:rsidRPr="0009558E">
        <w:rPr>
          <w:rFonts w:ascii="Calibri" w:hAnsi="Calibri" w:cs="Calibri"/>
          <w:sz w:val="28"/>
          <w:szCs w:val="28"/>
        </w:rPr>
        <w:t xml:space="preserve"> celebrazioni per gli 800 anni della Federico II, la più antica università laica al mondo, che cadono in questo anno, ha dato vita ad una programmazione </w:t>
      </w:r>
      <w:r w:rsidR="0009558E">
        <w:rPr>
          <w:rFonts w:ascii="Calibri" w:hAnsi="Calibri" w:cs="Calibri"/>
          <w:sz w:val="28"/>
          <w:szCs w:val="28"/>
        </w:rPr>
        <w:t xml:space="preserve">straordinaria </w:t>
      </w:r>
      <w:r w:rsidRPr="0009558E">
        <w:rPr>
          <w:rFonts w:ascii="Calibri" w:hAnsi="Calibri" w:cs="Calibri"/>
          <w:sz w:val="28"/>
          <w:szCs w:val="28"/>
        </w:rPr>
        <w:t xml:space="preserve">di eventi di </w:t>
      </w:r>
      <w:r w:rsidR="0009558E">
        <w:rPr>
          <w:rFonts w:ascii="Calibri" w:hAnsi="Calibri" w:cs="Calibri"/>
          <w:sz w:val="28"/>
          <w:szCs w:val="28"/>
        </w:rPr>
        <w:t xml:space="preserve">diversa </w:t>
      </w:r>
      <w:r w:rsidRPr="0009558E">
        <w:rPr>
          <w:rFonts w:ascii="Calibri" w:hAnsi="Calibri" w:cs="Calibri"/>
          <w:sz w:val="28"/>
          <w:szCs w:val="28"/>
        </w:rPr>
        <w:t>natura coinvolgendo in pieno la comunità federiciana e la cittadinanza.</w:t>
      </w:r>
    </w:p>
    <w:p w14:paraId="59AA6EEC" w14:textId="77777777" w:rsidR="00726C83" w:rsidRDefault="00726C83" w:rsidP="003B0C4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2F06E5AA" w14:textId="0D3C22DD" w:rsidR="004C5433" w:rsidRDefault="0033120A" w:rsidP="003B0C4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>
        <w:rPr>
          <w:rFonts w:ascii="Calibri" w:hAnsi="Calibri" w:cs="Calibri"/>
          <w:sz w:val="28"/>
          <w:szCs w:val="28"/>
        </w:rPr>
        <w:t>Il prof. Lorito h</w:t>
      </w:r>
      <w:r w:rsidR="004C5433" w:rsidRPr="006E2DD0">
        <w:rPr>
          <w:rFonts w:ascii="Calibri" w:hAnsi="Calibri" w:cs="Calibri"/>
          <w:sz w:val="28"/>
          <w:szCs w:val="28"/>
        </w:rPr>
        <w:t>a potenziato la vocazione internazionale dell’</w:t>
      </w:r>
      <w:r w:rsidR="005C196A">
        <w:rPr>
          <w:rFonts w:ascii="Calibri" w:hAnsi="Calibri" w:cs="Calibri"/>
          <w:sz w:val="28"/>
          <w:szCs w:val="28"/>
        </w:rPr>
        <w:t>A</w:t>
      </w:r>
      <w:r w:rsidR="004C5433" w:rsidRPr="006E2DD0">
        <w:rPr>
          <w:rFonts w:ascii="Calibri" w:hAnsi="Calibri" w:cs="Calibri"/>
          <w:sz w:val="28"/>
          <w:szCs w:val="28"/>
        </w:rPr>
        <w:t>teneo che guida</w:t>
      </w:r>
      <w:r w:rsidR="00726C83">
        <w:rPr>
          <w:rFonts w:ascii="Calibri" w:hAnsi="Calibri" w:cs="Calibri"/>
          <w:sz w:val="28"/>
          <w:szCs w:val="28"/>
        </w:rPr>
        <w:t>,</w:t>
      </w:r>
      <w:r w:rsidR="004C5433" w:rsidRPr="006E2DD0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r</w:t>
      </w:r>
      <w:r w:rsidR="00B309DB" w:rsidRPr="00B309DB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afforzando collaborazioni e avviando nuovi accordi con </w:t>
      </w:r>
      <w:r w:rsidR="0097149A" w:rsidRPr="006E2DD0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università</w:t>
      </w:r>
      <w:r w:rsidR="00B309DB" w:rsidRPr="00B309DB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e centri di ricerca nazionali e internazionali</w:t>
      </w:r>
      <w:r w:rsidR="004C5433" w:rsidRPr="006E2DD0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.</w:t>
      </w:r>
      <w:r w:rsidR="00E4146F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Sotto la sua guida, l’Ateneo ha intensificato i finanziamenti per la ricerca e</w:t>
      </w:r>
      <w:r w:rsidR="00706B5D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d ha assunto un ruolo importante nell’ambito dei progetti finanziati dal Piano Nazionale di Ripresa e Resilienza</w:t>
      </w:r>
      <w:r w:rsidR="00FF6330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, in cui l’ateneo partecipa come proponente e </w:t>
      </w:r>
      <w:r w:rsidR="00FF6330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lastRenderedPageBreak/>
        <w:t>coordinatore di un Centro Nazionale e di un Partenariato Esteso</w:t>
      </w:r>
      <w:r w:rsidR="004E69D7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, oltre alla partecipazione in qualità di </w:t>
      </w:r>
      <w:proofErr w:type="spellStart"/>
      <w:r w:rsidR="004E69D7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Spoke</w:t>
      </w:r>
      <w:proofErr w:type="spellEnd"/>
      <w:r w:rsidR="004E69D7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e Affiliato in numerose altre iniziative.</w:t>
      </w:r>
    </w:p>
    <w:p w14:paraId="0DB2E5C4" w14:textId="77777777" w:rsidR="00726C83" w:rsidRPr="006E2DD0" w:rsidRDefault="00726C83" w:rsidP="003B0C4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6112016D" w14:textId="0CB9EF90" w:rsidR="001B67B8" w:rsidRPr="006E2DD0" w:rsidRDefault="005C196A" w:rsidP="003B0C43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L’impegno della carica rettorale non ha</w:t>
      </w:r>
      <w:r w:rsidR="001B67B8" w:rsidRPr="006E2DD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rallentato</w:t>
      </w:r>
      <w:r w:rsidR="001B67B8" w:rsidRPr="006E2DD0">
        <w:rPr>
          <w:rFonts w:ascii="Calibri" w:hAnsi="Calibri" w:cs="Calibri"/>
          <w:sz w:val="28"/>
          <w:szCs w:val="28"/>
        </w:rPr>
        <w:t xml:space="preserve"> i suoi studi e la sua attività </w:t>
      </w:r>
      <w:r w:rsidR="00726C83">
        <w:rPr>
          <w:rFonts w:ascii="Calibri" w:hAnsi="Calibri" w:cs="Calibri"/>
          <w:sz w:val="28"/>
          <w:szCs w:val="28"/>
        </w:rPr>
        <w:t xml:space="preserve">nella </w:t>
      </w:r>
      <w:r w:rsidR="001B67B8" w:rsidRPr="006E2DD0">
        <w:rPr>
          <w:rFonts w:ascii="Calibri" w:hAnsi="Calibri" w:cs="Calibri"/>
          <w:sz w:val="28"/>
          <w:szCs w:val="28"/>
        </w:rPr>
        <w:t>ricerca scientifica</w:t>
      </w:r>
      <w:r w:rsidR="009B6397" w:rsidRPr="006E2DD0">
        <w:rPr>
          <w:rFonts w:ascii="Calibri" w:hAnsi="Calibri" w:cs="Calibri"/>
          <w:sz w:val="28"/>
          <w:szCs w:val="28"/>
        </w:rPr>
        <w:t xml:space="preserve"> che </w:t>
      </w:r>
      <w:r w:rsidR="00726C83" w:rsidRPr="006E2DD0">
        <w:rPr>
          <w:rFonts w:ascii="Calibri" w:hAnsi="Calibri" w:cs="Calibri"/>
          <w:sz w:val="28"/>
          <w:szCs w:val="28"/>
        </w:rPr>
        <w:t xml:space="preserve">riguarda </w:t>
      </w:r>
      <w:r w:rsidR="009B6397" w:rsidRPr="006E2DD0">
        <w:rPr>
          <w:rFonts w:ascii="Calibri" w:hAnsi="Calibri" w:cs="Calibri"/>
          <w:sz w:val="28"/>
          <w:szCs w:val="28"/>
        </w:rPr>
        <w:t xml:space="preserve">le interazioni pianta-ambiente-microrganismi, </w:t>
      </w:r>
      <w:r w:rsidR="0009558E">
        <w:rPr>
          <w:rFonts w:ascii="Calibri" w:hAnsi="Calibri" w:cs="Calibri"/>
          <w:sz w:val="28"/>
          <w:szCs w:val="28"/>
        </w:rPr>
        <w:t>mediante</w:t>
      </w:r>
      <w:r w:rsidR="00726C83">
        <w:rPr>
          <w:rFonts w:ascii="Calibri" w:hAnsi="Calibri" w:cs="Calibri"/>
          <w:sz w:val="28"/>
          <w:szCs w:val="28"/>
        </w:rPr>
        <w:t xml:space="preserve"> </w:t>
      </w:r>
      <w:r w:rsidR="00B47967">
        <w:rPr>
          <w:rFonts w:ascii="Calibri" w:hAnsi="Calibri" w:cs="Calibri"/>
          <w:sz w:val="28"/>
          <w:szCs w:val="28"/>
        </w:rPr>
        <w:t xml:space="preserve">approcci </w:t>
      </w:r>
      <w:r w:rsidR="00B47967" w:rsidRPr="006E2DD0">
        <w:rPr>
          <w:rFonts w:ascii="Calibri" w:hAnsi="Calibri" w:cs="Calibri"/>
          <w:sz w:val="28"/>
          <w:szCs w:val="28"/>
        </w:rPr>
        <w:t>biotecnologic</w:t>
      </w:r>
      <w:r w:rsidR="0009558E">
        <w:rPr>
          <w:rFonts w:ascii="Calibri" w:hAnsi="Calibri" w:cs="Calibri"/>
          <w:sz w:val="28"/>
          <w:szCs w:val="28"/>
        </w:rPr>
        <w:t>i</w:t>
      </w:r>
      <w:r w:rsidR="00B47967" w:rsidRPr="006E2DD0">
        <w:rPr>
          <w:rFonts w:ascii="Calibri" w:hAnsi="Calibri" w:cs="Calibri"/>
          <w:sz w:val="28"/>
          <w:szCs w:val="28"/>
        </w:rPr>
        <w:t xml:space="preserve"> </w:t>
      </w:r>
      <w:r w:rsidR="0009558E">
        <w:rPr>
          <w:rFonts w:ascii="Calibri" w:hAnsi="Calibri" w:cs="Calibri"/>
          <w:sz w:val="28"/>
          <w:szCs w:val="28"/>
        </w:rPr>
        <w:t xml:space="preserve">con </w:t>
      </w:r>
      <w:r w:rsidR="009B6397" w:rsidRPr="006E2DD0">
        <w:rPr>
          <w:rFonts w:ascii="Calibri" w:hAnsi="Calibri" w:cs="Calibri"/>
          <w:sz w:val="28"/>
          <w:szCs w:val="28"/>
        </w:rPr>
        <w:t>applicazione in campo</w:t>
      </w:r>
      <w:r w:rsidR="0009558E">
        <w:rPr>
          <w:rFonts w:ascii="Calibri" w:hAnsi="Calibri" w:cs="Calibri"/>
          <w:sz w:val="28"/>
          <w:szCs w:val="28"/>
        </w:rPr>
        <w:t xml:space="preserve"> e sviluppo</w:t>
      </w:r>
      <w:r w:rsidR="00085AA8">
        <w:rPr>
          <w:rFonts w:ascii="Calibri" w:hAnsi="Calibri" w:cs="Calibri"/>
          <w:sz w:val="28"/>
          <w:szCs w:val="28"/>
        </w:rPr>
        <w:t xml:space="preserve"> di soluzioni per l’agricoltura</w:t>
      </w:r>
      <w:r w:rsidR="009B6397" w:rsidRPr="006E2DD0">
        <w:rPr>
          <w:rFonts w:ascii="Calibri" w:hAnsi="Calibri" w:cs="Calibri"/>
          <w:sz w:val="28"/>
          <w:szCs w:val="28"/>
        </w:rPr>
        <w:t>, finalizzat</w:t>
      </w:r>
      <w:r w:rsidR="00085AA8">
        <w:rPr>
          <w:rFonts w:ascii="Calibri" w:hAnsi="Calibri" w:cs="Calibri"/>
          <w:sz w:val="28"/>
          <w:szCs w:val="28"/>
        </w:rPr>
        <w:t>e</w:t>
      </w:r>
      <w:r w:rsidR="009B6397" w:rsidRPr="006E2DD0">
        <w:rPr>
          <w:rFonts w:ascii="Calibri" w:hAnsi="Calibri" w:cs="Calibri"/>
          <w:sz w:val="28"/>
          <w:szCs w:val="28"/>
        </w:rPr>
        <w:t xml:space="preserve"> ad aumentare la qualità, la quantità e la sostenibilità </w:t>
      </w:r>
      <w:r w:rsidR="003B0C43" w:rsidRPr="006E2DD0">
        <w:rPr>
          <w:rFonts w:ascii="Calibri" w:hAnsi="Calibri" w:cs="Calibri"/>
          <w:sz w:val="28"/>
          <w:szCs w:val="28"/>
        </w:rPr>
        <w:t>delle produzioni</w:t>
      </w:r>
      <w:r w:rsidR="009B6397" w:rsidRPr="006E2DD0">
        <w:rPr>
          <w:rFonts w:ascii="Calibri" w:hAnsi="Calibri" w:cs="Calibri"/>
          <w:sz w:val="28"/>
          <w:szCs w:val="28"/>
        </w:rPr>
        <w:t xml:space="preserve"> agr</w:t>
      </w:r>
      <w:r w:rsidR="00085AA8">
        <w:rPr>
          <w:rFonts w:ascii="Calibri" w:hAnsi="Calibri" w:cs="Calibri"/>
          <w:sz w:val="28"/>
          <w:szCs w:val="28"/>
        </w:rPr>
        <w:t>oalimentari</w:t>
      </w:r>
      <w:r w:rsidR="009B6397" w:rsidRPr="006E2DD0">
        <w:rPr>
          <w:rFonts w:ascii="Calibri" w:hAnsi="Calibri" w:cs="Calibri"/>
          <w:sz w:val="28"/>
          <w:szCs w:val="28"/>
        </w:rPr>
        <w:t>. </w:t>
      </w:r>
    </w:p>
    <w:p w14:paraId="1C209E87" w14:textId="77777777" w:rsidR="001B67B8" w:rsidRDefault="001B67B8" w:rsidP="003B0C43">
      <w:pPr>
        <w:jc w:val="both"/>
        <w:rPr>
          <w:rFonts w:ascii="Calibri" w:hAnsi="Calibri" w:cs="Calibri"/>
          <w:sz w:val="28"/>
          <w:szCs w:val="28"/>
        </w:rPr>
      </w:pPr>
    </w:p>
    <w:p w14:paraId="0BB5CEB7" w14:textId="3C25EDD6" w:rsidR="001B67B8" w:rsidRPr="00E031ED" w:rsidRDefault="001B67B8" w:rsidP="003B0C43">
      <w:pPr>
        <w:jc w:val="both"/>
        <w:rPr>
          <w:rFonts w:ascii="Calibri" w:eastAsia="Times New Roman" w:hAnsi="Calibri" w:cs="Calibri"/>
          <w:color w:val="2A2A25"/>
          <w:kern w:val="0"/>
          <w:sz w:val="28"/>
          <w:szCs w:val="28"/>
          <w:lang w:eastAsia="it-IT"/>
          <w14:ligatures w14:val="none"/>
        </w:rPr>
      </w:pPr>
    </w:p>
    <w:p w14:paraId="7D38AD77" w14:textId="77777777" w:rsidR="00ED1982" w:rsidRPr="00ED1982" w:rsidRDefault="00ED1982" w:rsidP="003B0C43">
      <w:pPr>
        <w:jc w:val="both"/>
        <w:rPr>
          <w:rFonts w:ascii="Calibri" w:hAnsi="Calibri" w:cs="Calibri"/>
          <w:sz w:val="28"/>
          <w:szCs w:val="28"/>
        </w:rPr>
      </w:pPr>
    </w:p>
    <w:p w14:paraId="1964FCDC" w14:textId="77777777" w:rsidR="00923E79" w:rsidRDefault="00923E79" w:rsidP="003B0C43">
      <w:pPr>
        <w:jc w:val="both"/>
      </w:pPr>
    </w:p>
    <w:p w14:paraId="354F125A" w14:textId="77777777" w:rsidR="00D040D1" w:rsidRDefault="00D040D1" w:rsidP="003B0C43">
      <w:pPr>
        <w:jc w:val="both"/>
      </w:pPr>
    </w:p>
    <w:p w14:paraId="1E2293AA" w14:textId="77777777" w:rsidR="00D040D1" w:rsidRDefault="00D040D1" w:rsidP="003B0C43">
      <w:pPr>
        <w:jc w:val="both"/>
      </w:pPr>
    </w:p>
    <w:sectPr w:rsidR="00D040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D1"/>
    <w:rsid w:val="00085AA8"/>
    <w:rsid w:val="0009558E"/>
    <w:rsid w:val="000B402D"/>
    <w:rsid w:val="001B67B8"/>
    <w:rsid w:val="0033120A"/>
    <w:rsid w:val="003B0A98"/>
    <w:rsid w:val="003B0C43"/>
    <w:rsid w:val="00445CE0"/>
    <w:rsid w:val="004B4E9A"/>
    <w:rsid w:val="004C5433"/>
    <w:rsid w:val="004E69D7"/>
    <w:rsid w:val="004F16FC"/>
    <w:rsid w:val="005C196A"/>
    <w:rsid w:val="006B6C1C"/>
    <w:rsid w:val="006E2DD0"/>
    <w:rsid w:val="00706B5D"/>
    <w:rsid w:val="00726C83"/>
    <w:rsid w:val="008679A6"/>
    <w:rsid w:val="008F16C0"/>
    <w:rsid w:val="0090200B"/>
    <w:rsid w:val="009145FE"/>
    <w:rsid w:val="00923E79"/>
    <w:rsid w:val="0097149A"/>
    <w:rsid w:val="009800A9"/>
    <w:rsid w:val="009B6397"/>
    <w:rsid w:val="00A504CF"/>
    <w:rsid w:val="00B309DB"/>
    <w:rsid w:val="00B47967"/>
    <w:rsid w:val="00C12BFB"/>
    <w:rsid w:val="00D040D1"/>
    <w:rsid w:val="00E031ED"/>
    <w:rsid w:val="00E4146F"/>
    <w:rsid w:val="00EA6224"/>
    <w:rsid w:val="00ED1982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9948"/>
  <w15:chartTrackingRefBased/>
  <w15:docId w15:val="{DC5E854F-8A01-4821-A011-D0976B80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4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4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4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4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4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4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4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4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4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4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4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4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40D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40D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40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40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40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40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4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4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4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4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4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40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40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40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4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40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40D1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33120A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B40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402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402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40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402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Esposito</dc:creator>
  <cp:keywords/>
  <dc:description/>
  <cp:lastModifiedBy>Account Microsoft</cp:lastModifiedBy>
  <cp:revision>2</cp:revision>
  <cp:lastPrinted>2024-04-15T11:35:00Z</cp:lastPrinted>
  <dcterms:created xsi:type="dcterms:W3CDTF">2024-04-26T17:59:00Z</dcterms:created>
  <dcterms:modified xsi:type="dcterms:W3CDTF">2024-04-26T17:59:00Z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2024-04-15T11:34:55Z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22212569-022b-4fa9-b9d9-e09b9539541c</vt:lpwstr>
  </property>
  <property fmtid="{D5CDD505-2E9C-101B-9397-08002B2CF9AE}" pid="8" name="MSIP_Label_2ad0b24d-6422-44b0-b3de-abb3a9e8c81a_ContentBits">
    <vt:lpwstr>0</vt:lpwstr>
  </property>
</Properties>
</file>